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747" w:rsidRDefault="00800747" w:rsidP="00B47626"/>
    <w:p w:rsidR="00800747" w:rsidRPr="00800747" w:rsidRDefault="00447733" w:rsidP="00800747">
      <w:pPr>
        <w:jc w:val="center"/>
        <w:rPr>
          <w:rFonts w:asciiTheme="majorEastAsia" w:eastAsiaTheme="majorEastAsia" w:hAnsiTheme="majorEastAsia"/>
          <w:b/>
          <w:sz w:val="28"/>
          <w:szCs w:val="28"/>
        </w:rPr>
      </w:pPr>
      <w:r w:rsidRPr="00447733">
        <w:rPr>
          <w:rFonts w:asciiTheme="majorEastAsia" w:eastAsiaTheme="majorEastAsia" w:hAnsiTheme="majorEastAsia" w:hint="eastAsia"/>
          <w:b/>
          <w:sz w:val="28"/>
          <w:szCs w:val="28"/>
        </w:rPr>
        <w:t>关于申报2021年度江苏省社科应用研究精品工程高质量发展综合考核专项</w:t>
      </w:r>
      <w:bookmarkStart w:id="0" w:name="_GoBack"/>
      <w:r w:rsidRPr="00447733">
        <w:rPr>
          <w:rFonts w:asciiTheme="majorEastAsia" w:eastAsiaTheme="majorEastAsia" w:hAnsiTheme="majorEastAsia" w:hint="eastAsia"/>
          <w:b/>
          <w:sz w:val="28"/>
          <w:szCs w:val="28"/>
        </w:rPr>
        <w:t>课题的通知</w:t>
      </w:r>
      <w:bookmarkEnd w:id="0"/>
    </w:p>
    <w:p w:rsidR="00800747" w:rsidRPr="00432DDB" w:rsidRDefault="00800747" w:rsidP="00432DDB">
      <w:pPr>
        <w:spacing w:line="360" w:lineRule="auto"/>
        <w:rPr>
          <w:rFonts w:asciiTheme="minorEastAsia" w:hAnsiTheme="minorEastAsia"/>
          <w:sz w:val="24"/>
          <w:szCs w:val="24"/>
        </w:rPr>
      </w:pPr>
      <w:r w:rsidRPr="00432DDB">
        <w:rPr>
          <w:rFonts w:asciiTheme="minorEastAsia" w:hAnsiTheme="minorEastAsia" w:hint="eastAsia"/>
          <w:sz w:val="24"/>
          <w:szCs w:val="24"/>
        </w:rPr>
        <w:t>各单位、部门：</w:t>
      </w:r>
    </w:p>
    <w:p w:rsidR="00800747" w:rsidRPr="00432DDB" w:rsidRDefault="00800747" w:rsidP="00432DDB">
      <w:pPr>
        <w:spacing w:line="360" w:lineRule="auto"/>
        <w:rPr>
          <w:rFonts w:asciiTheme="minorEastAsia" w:hAnsiTheme="minorEastAsia"/>
          <w:sz w:val="24"/>
          <w:szCs w:val="24"/>
        </w:rPr>
      </w:pPr>
      <w:r w:rsidRPr="00432DDB">
        <w:rPr>
          <w:rFonts w:asciiTheme="minorEastAsia" w:hAnsiTheme="minorEastAsia" w:hint="eastAsia"/>
          <w:sz w:val="24"/>
          <w:szCs w:val="24"/>
        </w:rPr>
        <w:t xml:space="preserve">　　</w:t>
      </w:r>
      <w:r w:rsidR="00447733" w:rsidRPr="00447733">
        <w:rPr>
          <w:rFonts w:asciiTheme="minorEastAsia" w:hAnsiTheme="minorEastAsia" w:hint="eastAsia"/>
          <w:sz w:val="24"/>
          <w:szCs w:val="24"/>
        </w:rPr>
        <w:t>2021年度江苏省社科应用研究精品工程高质量发展综合考核专项课题</w:t>
      </w:r>
      <w:r w:rsidRPr="00432DDB">
        <w:rPr>
          <w:rFonts w:asciiTheme="minorEastAsia" w:hAnsiTheme="minorEastAsia" w:hint="eastAsia"/>
          <w:sz w:val="24"/>
          <w:szCs w:val="24"/>
        </w:rPr>
        <w:t>申报工作已经开始。具体事宜通知如下：</w:t>
      </w:r>
    </w:p>
    <w:p w:rsidR="00447733" w:rsidRDefault="00800747" w:rsidP="00432DDB">
      <w:pPr>
        <w:spacing w:line="360" w:lineRule="auto"/>
        <w:rPr>
          <w:rFonts w:asciiTheme="minorEastAsia" w:hAnsiTheme="minorEastAsia" w:hint="eastAsia"/>
          <w:b/>
          <w:sz w:val="24"/>
          <w:szCs w:val="24"/>
        </w:rPr>
      </w:pPr>
      <w:r w:rsidRPr="00432DDB">
        <w:rPr>
          <w:rFonts w:asciiTheme="minorEastAsia" w:hAnsiTheme="minorEastAsia" w:hint="eastAsia"/>
          <w:sz w:val="24"/>
          <w:szCs w:val="24"/>
        </w:rPr>
        <w:t xml:space="preserve">　</w:t>
      </w:r>
      <w:r w:rsidRPr="00432DDB">
        <w:rPr>
          <w:rFonts w:asciiTheme="minorEastAsia" w:hAnsiTheme="minorEastAsia" w:hint="eastAsia"/>
          <w:b/>
          <w:sz w:val="24"/>
          <w:szCs w:val="24"/>
        </w:rPr>
        <w:t xml:space="preserve">　</w:t>
      </w:r>
      <w:r w:rsidR="00447733">
        <w:rPr>
          <w:rFonts w:asciiTheme="minorEastAsia" w:hAnsiTheme="minorEastAsia" w:hint="eastAsia"/>
          <w:b/>
          <w:sz w:val="24"/>
          <w:szCs w:val="24"/>
        </w:rPr>
        <w:t>一、申报对象</w:t>
      </w:r>
    </w:p>
    <w:p w:rsidR="00447733" w:rsidRPr="00447733" w:rsidRDefault="00447733" w:rsidP="00447733">
      <w:pPr>
        <w:spacing w:line="360" w:lineRule="auto"/>
        <w:ind w:firstLineChars="200" w:firstLine="480"/>
        <w:rPr>
          <w:rFonts w:asciiTheme="minorEastAsia" w:hAnsiTheme="minorEastAsia" w:hint="eastAsia"/>
          <w:sz w:val="24"/>
          <w:szCs w:val="24"/>
        </w:rPr>
      </w:pPr>
      <w:r w:rsidRPr="00447733">
        <w:rPr>
          <w:rFonts w:asciiTheme="minorEastAsia" w:hAnsiTheme="minorEastAsia" w:hint="eastAsia"/>
          <w:sz w:val="24"/>
          <w:szCs w:val="24"/>
        </w:rPr>
        <w:t>课题负责人为1人，年龄一般不超过60岁，须具有副高以上专业技术职称或博士学位的专家学者。课题组成员中须有从事考核实践的工作者。</w:t>
      </w:r>
    </w:p>
    <w:p w:rsidR="00800747" w:rsidRPr="00432DDB" w:rsidRDefault="00447733" w:rsidP="00447733">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二、</w:t>
      </w:r>
      <w:r w:rsidR="00537292">
        <w:rPr>
          <w:rFonts w:asciiTheme="minorEastAsia" w:hAnsiTheme="minorEastAsia" w:hint="eastAsia"/>
          <w:b/>
          <w:sz w:val="24"/>
          <w:szCs w:val="24"/>
        </w:rPr>
        <w:t>申报选题</w:t>
      </w:r>
    </w:p>
    <w:p w:rsidR="00FD26BE" w:rsidRDefault="00447733" w:rsidP="00FD26BE">
      <w:pPr>
        <w:spacing w:line="360" w:lineRule="auto"/>
        <w:ind w:firstLine="480"/>
        <w:rPr>
          <w:rFonts w:asciiTheme="minorEastAsia" w:hAnsiTheme="minorEastAsia"/>
          <w:sz w:val="24"/>
          <w:szCs w:val="24"/>
        </w:rPr>
      </w:pPr>
      <w:r w:rsidRPr="00447733">
        <w:rPr>
          <w:rFonts w:asciiTheme="minorEastAsia" w:hAnsiTheme="minorEastAsia" w:hint="eastAsia"/>
          <w:sz w:val="24"/>
          <w:szCs w:val="24"/>
        </w:rPr>
        <w:t>申报人可依据《2021年度省社科应用研究精品工程高质量发展综合考核专项课题申报指南》列举的选题，选取一个或多个重点研究方向，结合自身专长，进一步细化研究内容，确定具体研究题目。选题要具有现实性、针对性和较强的决策参考价值，课题名称应科学、严谨、规范。</w:t>
      </w:r>
    </w:p>
    <w:p w:rsidR="00537292" w:rsidRDefault="00D7611C" w:rsidP="00537292">
      <w:pPr>
        <w:spacing w:line="360" w:lineRule="auto"/>
        <w:ind w:firstLineChars="200" w:firstLine="482"/>
        <w:rPr>
          <w:rFonts w:asciiTheme="minorEastAsia" w:hAnsiTheme="minorEastAsia"/>
          <w:sz w:val="24"/>
          <w:szCs w:val="24"/>
        </w:rPr>
      </w:pPr>
      <w:r>
        <w:rPr>
          <w:rFonts w:asciiTheme="minorEastAsia" w:hAnsiTheme="minorEastAsia" w:hint="eastAsia"/>
          <w:b/>
          <w:sz w:val="24"/>
          <w:szCs w:val="24"/>
        </w:rPr>
        <w:t>三</w:t>
      </w:r>
      <w:r w:rsidR="00537292" w:rsidRPr="00537292">
        <w:rPr>
          <w:rFonts w:asciiTheme="minorEastAsia" w:hAnsiTheme="minorEastAsia" w:hint="eastAsia"/>
          <w:b/>
          <w:sz w:val="24"/>
          <w:szCs w:val="24"/>
        </w:rPr>
        <w:t>、申报类别</w:t>
      </w:r>
    </w:p>
    <w:p w:rsidR="0032043C" w:rsidRDefault="00537292" w:rsidP="00FD26BE">
      <w:pPr>
        <w:spacing w:line="360" w:lineRule="auto"/>
        <w:ind w:firstLine="480"/>
        <w:rPr>
          <w:rFonts w:asciiTheme="minorEastAsia" w:hAnsiTheme="minorEastAsia"/>
          <w:sz w:val="24"/>
          <w:szCs w:val="24"/>
        </w:rPr>
      </w:pPr>
      <w:r>
        <w:rPr>
          <w:rFonts w:asciiTheme="minorEastAsia" w:hAnsiTheme="minorEastAsia" w:hint="eastAsia"/>
          <w:sz w:val="24"/>
          <w:szCs w:val="24"/>
        </w:rPr>
        <w:t>课题</w:t>
      </w:r>
      <w:r w:rsidRPr="00537292">
        <w:rPr>
          <w:rFonts w:asciiTheme="minorEastAsia" w:hAnsiTheme="minorEastAsia" w:hint="eastAsia"/>
          <w:sz w:val="24"/>
          <w:szCs w:val="24"/>
        </w:rPr>
        <w:t>分重点项目、一般项目、立项不资助项目。申请者可根据课题研究重要程度、内容复杂程度等因素，自行确定申请项目类别。</w:t>
      </w:r>
    </w:p>
    <w:p w:rsidR="00355FF2" w:rsidRPr="00432DDB" w:rsidRDefault="00800747" w:rsidP="00FD26BE">
      <w:pPr>
        <w:spacing w:line="360" w:lineRule="auto"/>
        <w:rPr>
          <w:rFonts w:asciiTheme="minorEastAsia" w:hAnsiTheme="minorEastAsia"/>
          <w:b/>
          <w:sz w:val="24"/>
          <w:szCs w:val="24"/>
        </w:rPr>
      </w:pPr>
      <w:r w:rsidRPr="00432DDB">
        <w:rPr>
          <w:rFonts w:asciiTheme="minorEastAsia" w:hAnsiTheme="minorEastAsia" w:hint="eastAsia"/>
          <w:sz w:val="24"/>
          <w:szCs w:val="24"/>
        </w:rPr>
        <w:t xml:space="preserve">　　</w:t>
      </w:r>
      <w:r w:rsidR="00D7611C">
        <w:rPr>
          <w:rFonts w:asciiTheme="minorEastAsia" w:hAnsiTheme="minorEastAsia" w:hint="eastAsia"/>
          <w:b/>
          <w:sz w:val="24"/>
          <w:szCs w:val="24"/>
        </w:rPr>
        <w:t>四、申报材料</w:t>
      </w:r>
    </w:p>
    <w:p w:rsidR="00D7611C" w:rsidRPr="00D7611C" w:rsidRDefault="00D7611C" w:rsidP="00D7611C">
      <w:pPr>
        <w:spacing w:line="360" w:lineRule="auto"/>
        <w:ind w:firstLineChars="200" w:firstLine="480"/>
        <w:rPr>
          <w:rFonts w:asciiTheme="minorEastAsia" w:hAnsiTheme="minorEastAsia" w:hint="eastAsia"/>
          <w:sz w:val="24"/>
          <w:szCs w:val="24"/>
        </w:rPr>
      </w:pPr>
      <w:r w:rsidRPr="00D7611C">
        <w:rPr>
          <w:rFonts w:asciiTheme="minorEastAsia" w:hAnsiTheme="minorEastAsia" w:hint="eastAsia"/>
          <w:sz w:val="24"/>
          <w:szCs w:val="24"/>
        </w:rPr>
        <w:t>1.纸质版：《</w:t>
      </w:r>
      <w:r w:rsidRPr="00D7611C">
        <w:rPr>
          <w:rFonts w:asciiTheme="minorEastAsia" w:hAnsiTheme="minorEastAsia" w:hint="eastAsia"/>
          <w:sz w:val="24"/>
          <w:szCs w:val="24"/>
        </w:rPr>
        <w:t>申请书</w:t>
      </w:r>
      <w:r w:rsidRPr="00D7611C">
        <w:rPr>
          <w:rFonts w:asciiTheme="minorEastAsia" w:hAnsiTheme="minorEastAsia" w:hint="eastAsia"/>
          <w:sz w:val="24"/>
          <w:szCs w:val="24"/>
        </w:rPr>
        <w:t>》一式</w:t>
      </w:r>
      <w:r>
        <w:rPr>
          <w:rFonts w:asciiTheme="minorEastAsia" w:hAnsiTheme="minorEastAsia" w:hint="eastAsia"/>
          <w:sz w:val="24"/>
          <w:szCs w:val="24"/>
        </w:rPr>
        <w:t>三</w:t>
      </w:r>
      <w:r w:rsidRPr="00D7611C">
        <w:rPr>
          <w:rFonts w:asciiTheme="minorEastAsia" w:hAnsiTheme="minorEastAsia" w:hint="eastAsia"/>
          <w:sz w:val="24"/>
          <w:szCs w:val="24"/>
        </w:rPr>
        <w:t>份。</w:t>
      </w:r>
    </w:p>
    <w:p w:rsidR="00D7611C" w:rsidRDefault="00D7611C" w:rsidP="00D7611C">
      <w:pPr>
        <w:spacing w:line="360" w:lineRule="auto"/>
        <w:ind w:firstLineChars="200" w:firstLine="480"/>
        <w:rPr>
          <w:rFonts w:asciiTheme="minorEastAsia" w:hAnsiTheme="minorEastAsia" w:hint="eastAsia"/>
          <w:sz w:val="24"/>
          <w:szCs w:val="24"/>
        </w:rPr>
      </w:pPr>
      <w:r w:rsidRPr="00D7611C">
        <w:rPr>
          <w:rFonts w:asciiTheme="minorEastAsia" w:hAnsiTheme="minorEastAsia" w:hint="eastAsia"/>
          <w:sz w:val="24"/>
          <w:szCs w:val="24"/>
        </w:rPr>
        <w:t>2.电子版：《申请书》发送高教所邮箱（</w:t>
      </w:r>
      <w:hyperlink r:id="rId5" w:history="1">
        <w:r w:rsidRPr="00003315">
          <w:rPr>
            <w:rStyle w:val="a4"/>
            <w:rFonts w:asciiTheme="minorEastAsia" w:hAnsiTheme="minorEastAsia" w:hint="eastAsia"/>
            <w:sz w:val="24"/>
            <w:szCs w:val="24"/>
          </w:rPr>
          <w:t>gaojskt@163.com</w:t>
        </w:r>
      </w:hyperlink>
      <w:r w:rsidRPr="00D7611C">
        <w:rPr>
          <w:rFonts w:asciiTheme="minorEastAsia" w:hAnsiTheme="minorEastAsia" w:hint="eastAsia"/>
          <w:sz w:val="24"/>
          <w:szCs w:val="24"/>
        </w:rPr>
        <w:t>）。</w:t>
      </w:r>
    </w:p>
    <w:p w:rsidR="00800747" w:rsidRPr="00432DDB" w:rsidRDefault="00800747" w:rsidP="00D7611C">
      <w:pPr>
        <w:spacing w:line="360" w:lineRule="auto"/>
        <w:ind w:firstLineChars="50" w:firstLine="120"/>
        <w:rPr>
          <w:rFonts w:asciiTheme="minorEastAsia" w:hAnsiTheme="minorEastAsia"/>
          <w:sz w:val="24"/>
          <w:szCs w:val="24"/>
        </w:rPr>
      </w:pPr>
      <w:r w:rsidRPr="00432DDB">
        <w:rPr>
          <w:rFonts w:asciiTheme="minorEastAsia" w:hAnsiTheme="minorEastAsia" w:hint="eastAsia"/>
          <w:sz w:val="24"/>
          <w:szCs w:val="24"/>
        </w:rPr>
        <w:t xml:space="preserve">　 </w:t>
      </w:r>
      <w:r w:rsidR="00355FF2" w:rsidRPr="00432DDB">
        <w:rPr>
          <w:rFonts w:asciiTheme="minorEastAsia" w:hAnsiTheme="minorEastAsia" w:hint="eastAsia"/>
          <w:sz w:val="24"/>
          <w:szCs w:val="24"/>
        </w:rPr>
        <w:t>3.</w:t>
      </w:r>
      <w:r w:rsidRPr="00432DDB">
        <w:rPr>
          <w:rFonts w:asciiTheme="minorEastAsia" w:hAnsiTheme="minorEastAsia" w:hint="eastAsia"/>
          <w:sz w:val="24"/>
          <w:szCs w:val="24"/>
        </w:rPr>
        <w:t>学院截止时间：</w:t>
      </w:r>
      <w:r w:rsidR="00D7611C">
        <w:rPr>
          <w:rFonts w:asciiTheme="minorEastAsia" w:hAnsiTheme="minorEastAsia" w:hint="eastAsia"/>
          <w:sz w:val="24"/>
          <w:szCs w:val="24"/>
        </w:rPr>
        <w:t>2021</w:t>
      </w:r>
      <w:r w:rsidRPr="00432DDB">
        <w:rPr>
          <w:rFonts w:asciiTheme="minorEastAsia" w:hAnsiTheme="minorEastAsia" w:hint="eastAsia"/>
          <w:sz w:val="24"/>
          <w:szCs w:val="24"/>
        </w:rPr>
        <w:t>年</w:t>
      </w:r>
      <w:r w:rsidR="00D7611C">
        <w:rPr>
          <w:rFonts w:asciiTheme="minorEastAsia" w:hAnsiTheme="minorEastAsia" w:hint="eastAsia"/>
          <w:sz w:val="24"/>
          <w:szCs w:val="24"/>
        </w:rPr>
        <w:t>4</w:t>
      </w:r>
      <w:r w:rsidRPr="00432DDB">
        <w:rPr>
          <w:rFonts w:asciiTheme="minorEastAsia" w:hAnsiTheme="minorEastAsia" w:hint="eastAsia"/>
          <w:sz w:val="24"/>
          <w:szCs w:val="24"/>
        </w:rPr>
        <w:t>月</w:t>
      </w:r>
      <w:r w:rsidR="00D7611C">
        <w:rPr>
          <w:rFonts w:asciiTheme="minorEastAsia" w:hAnsiTheme="minorEastAsia" w:hint="eastAsia"/>
          <w:sz w:val="24"/>
          <w:szCs w:val="24"/>
        </w:rPr>
        <w:t>23</w:t>
      </w:r>
      <w:r w:rsidRPr="00432DDB">
        <w:rPr>
          <w:rFonts w:asciiTheme="minorEastAsia" w:hAnsiTheme="minorEastAsia" w:hint="eastAsia"/>
          <w:sz w:val="24"/>
          <w:szCs w:val="24"/>
        </w:rPr>
        <w:t>日。</w:t>
      </w:r>
    </w:p>
    <w:p w:rsidR="00800747" w:rsidRPr="00432DDB" w:rsidRDefault="00800747" w:rsidP="00432DDB">
      <w:pPr>
        <w:spacing w:line="360" w:lineRule="auto"/>
        <w:rPr>
          <w:rFonts w:asciiTheme="minorEastAsia" w:hAnsiTheme="minorEastAsia"/>
          <w:sz w:val="24"/>
          <w:szCs w:val="24"/>
        </w:rPr>
      </w:pPr>
      <w:r w:rsidRPr="00432DDB">
        <w:rPr>
          <w:rFonts w:asciiTheme="minorEastAsia" w:hAnsiTheme="minorEastAsia" w:hint="eastAsia"/>
          <w:sz w:val="24"/>
          <w:szCs w:val="24"/>
        </w:rPr>
        <w:t xml:space="preserve">　　</w:t>
      </w:r>
    </w:p>
    <w:p w:rsidR="00800747" w:rsidRPr="00432DDB" w:rsidRDefault="00800747" w:rsidP="00432DDB">
      <w:pPr>
        <w:spacing w:line="360" w:lineRule="auto"/>
        <w:rPr>
          <w:rFonts w:asciiTheme="minorEastAsia" w:hAnsiTheme="minorEastAsia"/>
          <w:sz w:val="24"/>
          <w:szCs w:val="24"/>
        </w:rPr>
      </w:pPr>
      <w:r w:rsidRPr="00432DDB">
        <w:rPr>
          <w:rFonts w:asciiTheme="minorEastAsia" w:hAnsiTheme="minorEastAsia" w:hint="eastAsia"/>
          <w:sz w:val="24"/>
          <w:szCs w:val="24"/>
        </w:rPr>
        <w:t xml:space="preserve">    联系人： 安 </w:t>
      </w:r>
      <w:proofErr w:type="gramStart"/>
      <w:r w:rsidRPr="00432DDB">
        <w:rPr>
          <w:rFonts w:asciiTheme="minorEastAsia" w:hAnsiTheme="minorEastAsia" w:hint="eastAsia"/>
          <w:sz w:val="24"/>
          <w:szCs w:val="24"/>
        </w:rPr>
        <w:t>倩</w:t>
      </w:r>
      <w:proofErr w:type="gramEnd"/>
    </w:p>
    <w:p w:rsidR="00800747" w:rsidRDefault="00800747" w:rsidP="003102D3">
      <w:pPr>
        <w:spacing w:line="360" w:lineRule="auto"/>
        <w:ind w:firstLine="480"/>
        <w:rPr>
          <w:rFonts w:asciiTheme="minorEastAsia" w:hAnsiTheme="minorEastAsia"/>
          <w:sz w:val="24"/>
          <w:szCs w:val="24"/>
        </w:rPr>
      </w:pPr>
      <w:r w:rsidRPr="00432DDB">
        <w:rPr>
          <w:rFonts w:asciiTheme="minorEastAsia" w:hAnsiTheme="minorEastAsia" w:hint="eastAsia"/>
          <w:sz w:val="24"/>
          <w:szCs w:val="24"/>
        </w:rPr>
        <w:t xml:space="preserve">电 </w:t>
      </w:r>
      <w:r w:rsidR="00FC0E33">
        <w:rPr>
          <w:rFonts w:asciiTheme="minorEastAsia" w:hAnsiTheme="minorEastAsia" w:hint="eastAsia"/>
          <w:sz w:val="24"/>
          <w:szCs w:val="24"/>
        </w:rPr>
        <w:t xml:space="preserve"> </w:t>
      </w:r>
      <w:r w:rsidRPr="00432DDB">
        <w:rPr>
          <w:rFonts w:asciiTheme="minorEastAsia" w:hAnsiTheme="minorEastAsia" w:hint="eastAsia"/>
          <w:sz w:val="24"/>
          <w:szCs w:val="24"/>
        </w:rPr>
        <w:t>话：</w:t>
      </w:r>
      <w:r w:rsidR="00D7611C">
        <w:rPr>
          <w:rFonts w:asciiTheme="minorEastAsia" w:hAnsiTheme="minorEastAsia" w:hint="eastAsia"/>
          <w:sz w:val="24"/>
          <w:szCs w:val="24"/>
        </w:rPr>
        <w:t>8708</w:t>
      </w:r>
      <w:r w:rsidRPr="00432DDB">
        <w:rPr>
          <w:rFonts w:asciiTheme="minorEastAsia" w:hAnsiTheme="minorEastAsia" w:hint="eastAsia"/>
          <w:sz w:val="24"/>
          <w:szCs w:val="24"/>
        </w:rPr>
        <w:t>8213</w:t>
      </w:r>
    </w:p>
    <w:p w:rsidR="003102D3" w:rsidRDefault="003102D3" w:rsidP="003102D3">
      <w:pPr>
        <w:spacing w:line="360" w:lineRule="auto"/>
        <w:ind w:firstLine="480"/>
        <w:rPr>
          <w:rFonts w:asciiTheme="minorEastAsia" w:hAnsiTheme="minorEastAsia"/>
          <w:sz w:val="24"/>
          <w:szCs w:val="24"/>
        </w:rPr>
      </w:pPr>
    </w:p>
    <w:p w:rsidR="00800747" w:rsidRPr="00432DDB" w:rsidRDefault="00800747" w:rsidP="00432DDB">
      <w:pPr>
        <w:spacing w:line="360" w:lineRule="auto"/>
        <w:jc w:val="right"/>
        <w:rPr>
          <w:rFonts w:asciiTheme="minorEastAsia" w:hAnsiTheme="minorEastAsia"/>
          <w:sz w:val="24"/>
          <w:szCs w:val="24"/>
        </w:rPr>
      </w:pPr>
      <w:r w:rsidRPr="00432DDB">
        <w:rPr>
          <w:rFonts w:asciiTheme="minorEastAsia" w:hAnsiTheme="minorEastAsia" w:hint="eastAsia"/>
          <w:sz w:val="24"/>
          <w:szCs w:val="24"/>
        </w:rPr>
        <w:t xml:space="preserve">　　                                      </w:t>
      </w:r>
      <w:r w:rsidR="00355FF2" w:rsidRPr="00432DDB">
        <w:rPr>
          <w:rFonts w:asciiTheme="minorEastAsia" w:hAnsiTheme="minorEastAsia" w:hint="eastAsia"/>
          <w:sz w:val="24"/>
          <w:szCs w:val="24"/>
        </w:rPr>
        <w:t xml:space="preserve">                          </w:t>
      </w:r>
      <w:r w:rsidRPr="00432DDB">
        <w:rPr>
          <w:rFonts w:asciiTheme="minorEastAsia" w:hAnsiTheme="minorEastAsia" w:hint="eastAsia"/>
          <w:sz w:val="24"/>
          <w:szCs w:val="24"/>
        </w:rPr>
        <w:t>高教研究所</w:t>
      </w:r>
    </w:p>
    <w:p w:rsidR="00E20237" w:rsidRPr="00432DDB" w:rsidRDefault="00800747" w:rsidP="00D7611C">
      <w:pPr>
        <w:spacing w:line="360" w:lineRule="auto"/>
        <w:jc w:val="right"/>
        <w:rPr>
          <w:rFonts w:asciiTheme="minorEastAsia" w:hAnsiTheme="minorEastAsia"/>
          <w:sz w:val="24"/>
          <w:szCs w:val="24"/>
        </w:rPr>
      </w:pPr>
      <w:r w:rsidRPr="00432DDB">
        <w:rPr>
          <w:rFonts w:asciiTheme="minorEastAsia" w:hAnsiTheme="minorEastAsia" w:hint="eastAsia"/>
          <w:sz w:val="24"/>
          <w:szCs w:val="24"/>
        </w:rPr>
        <w:t xml:space="preserve">　　                                    </w:t>
      </w:r>
      <w:r w:rsidR="00432DDB">
        <w:rPr>
          <w:rFonts w:asciiTheme="minorEastAsia" w:hAnsiTheme="minorEastAsia" w:hint="eastAsia"/>
          <w:sz w:val="24"/>
          <w:szCs w:val="24"/>
        </w:rPr>
        <w:t xml:space="preserve">              </w:t>
      </w:r>
      <w:r w:rsidR="00355FF2" w:rsidRPr="00432DDB">
        <w:rPr>
          <w:rFonts w:asciiTheme="minorEastAsia" w:hAnsiTheme="minorEastAsia" w:hint="eastAsia"/>
          <w:sz w:val="24"/>
          <w:szCs w:val="24"/>
        </w:rPr>
        <w:t xml:space="preserve"> </w:t>
      </w:r>
      <w:r w:rsidR="00D7611C">
        <w:rPr>
          <w:rFonts w:asciiTheme="minorEastAsia" w:hAnsiTheme="minorEastAsia" w:hint="eastAsia"/>
          <w:sz w:val="24"/>
          <w:szCs w:val="24"/>
        </w:rPr>
        <w:t>2021</w:t>
      </w:r>
      <w:r w:rsidRPr="00432DDB">
        <w:rPr>
          <w:rFonts w:asciiTheme="minorEastAsia" w:hAnsiTheme="minorEastAsia" w:hint="eastAsia"/>
          <w:sz w:val="24"/>
          <w:szCs w:val="24"/>
        </w:rPr>
        <w:t>年</w:t>
      </w:r>
      <w:r w:rsidR="00D7611C">
        <w:rPr>
          <w:rFonts w:asciiTheme="minorEastAsia" w:hAnsiTheme="minorEastAsia" w:hint="eastAsia"/>
          <w:sz w:val="24"/>
          <w:szCs w:val="24"/>
        </w:rPr>
        <w:t>4</w:t>
      </w:r>
      <w:r w:rsidRPr="00432DDB">
        <w:rPr>
          <w:rFonts w:asciiTheme="minorEastAsia" w:hAnsiTheme="minorEastAsia" w:hint="eastAsia"/>
          <w:sz w:val="24"/>
          <w:szCs w:val="24"/>
        </w:rPr>
        <w:t>月</w:t>
      </w:r>
      <w:r w:rsidR="00D7611C">
        <w:rPr>
          <w:rFonts w:asciiTheme="minorEastAsia" w:hAnsiTheme="minorEastAsia" w:hint="eastAsia"/>
          <w:sz w:val="24"/>
          <w:szCs w:val="24"/>
        </w:rPr>
        <w:t>2</w:t>
      </w:r>
      <w:r w:rsidRPr="00432DDB">
        <w:rPr>
          <w:rFonts w:asciiTheme="minorEastAsia" w:hAnsiTheme="minorEastAsia" w:hint="eastAsia"/>
          <w:sz w:val="24"/>
          <w:szCs w:val="24"/>
        </w:rPr>
        <w:t>日</w:t>
      </w:r>
    </w:p>
    <w:sectPr w:rsidR="00E20237" w:rsidRPr="00432D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626"/>
    <w:rsid w:val="00141ED0"/>
    <w:rsid w:val="00177D81"/>
    <w:rsid w:val="001C2EC6"/>
    <w:rsid w:val="003102D3"/>
    <w:rsid w:val="0032043C"/>
    <w:rsid w:val="00355FF2"/>
    <w:rsid w:val="00357964"/>
    <w:rsid w:val="00432DDB"/>
    <w:rsid w:val="00447733"/>
    <w:rsid w:val="00537292"/>
    <w:rsid w:val="00800747"/>
    <w:rsid w:val="009A690D"/>
    <w:rsid w:val="00B47626"/>
    <w:rsid w:val="00D40523"/>
    <w:rsid w:val="00D7611C"/>
    <w:rsid w:val="00E20237"/>
    <w:rsid w:val="00FB5857"/>
    <w:rsid w:val="00FC0E33"/>
    <w:rsid w:val="00FD2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C0E33"/>
    <w:rPr>
      <w:sz w:val="18"/>
      <w:szCs w:val="18"/>
    </w:rPr>
  </w:style>
  <w:style w:type="character" w:customStyle="1" w:styleId="Char">
    <w:name w:val="批注框文本 Char"/>
    <w:basedOn w:val="a0"/>
    <w:link w:val="a3"/>
    <w:uiPriority w:val="99"/>
    <w:semiHidden/>
    <w:rsid w:val="00FC0E33"/>
    <w:rPr>
      <w:sz w:val="18"/>
      <w:szCs w:val="18"/>
    </w:rPr>
  </w:style>
  <w:style w:type="character" w:styleId="a4">
    <w:name w:val="Hyperlink"/>
    <w:basedOn w:val="a0"/>
    <w:uiPriority w:val="99"/>
    <w:unhideWhenUsed/>
    <w:rsid w:val="00D761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C0E33"/>
    <w:rPr>
      <w:sz w:val="18"/>
      <w:szCs w:val="18"/>
    </w:rPr>
  </w:style>
  <w:style w:type="character" w:customStyle="1" w:styleId="Char">
    <w:name w:val="批注框文本 Char"/>
    <w:basedOn w:val="a0"/>
    <w:link w:val="a3"/>
    <w:uiPriority w:val="99"/>
    <w:semiHidden/>
    <w:rsid w:val="00FC0E33"/>
    <w:rPr>
      <w:sz w:val="18"/>
      <w:szCs w:val="18"/>
    </w:rPr>
  </w:style>
  <w:style w:type="character" w:styleId="a4">
    <w:name w:val="Hyperlink"/>
    <w:basedOn w:val="a0"/>
    <w:uiPriority w:val="99"/>
    <w:unhideWhenUsed/>
    <w:rsid w:val="00D761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14419">
      <w:bodyDiv w:val="1"/>
      <w:marLeft w:val="0"/>
      <w:marRight w:val="0"/>
      <w:marTop w:val="0"/>
      <w:marBottom w:val="0"/>
      <w:divBdr>
        <w:top w:val="none" w:sz="0" w:space="0" w:color="auto"/>
        <w:left w:val="none" w:sz="0" w:space="0" w:color="auto"/>
        <w:bottom w:val="none" w:sz="0" w:space="0" w:color="auto"/>
        <w:right w:val="none" w:sz="0" w:space="0" w:color="auto"/>
      </w:divBdr>
      <w:divsChild>
        <w:div w:id="209198152">
          <w:marLeft w:val="0"/>
          <w:marRight w:val="0"/>
          <w:marTop w:val="0"/>
          <w:marBottom w:val="0"/>
          <w:divBdr>
            <w:top w:val="none" w:sz="0" w:space="0" w:color="auto"/>
            <w:left w:val="none" w:sz="0" w:space="0" w:color="auto"/>
            <w:bottom w:val="single" w:sz="6" w:space="30" w:color="EEEEEE"/>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aojskt@163.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565</Characters>
  <Application>Microsoft Office Word</Application>
  <DocSecurity>0</DocSecurity>
  <Lines>4</Lines>
  <Paragraphs>1</Paragraphs>
  <ScaleCrop>false</ScaleCrop>
  <Company>江苏食品药品职业技术学院</Company>
  <LinksUpToDate>false</LinksUpToDate>
  <CharactersWithSpaces>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安倩</dc:creator>
  <cp:lastModifiedBy>安倩</cp:lastModifiedBy>
  <cp:revision>2</cp:revision>
  <cp:lastPrinted>2021-04-02T06:48:00Z</cp:lastPrinted>
  <dcterms:created xsi:type="dcterms:W3CDTF">2021-04-02T06:54:00Z</dcterms:created>
  <dcterms:modified xsi:type="dcterms:W3CDTF">2021-04-02T06:54:00Z</dcterms:modified>
</cp:coreProperties>
</file>